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9F" w:rsidRPr="00D3174E" w:rsidRDefault="00D3174E">
      <w:pPr>
        <w:rPr>
          <w:b/>
          <w:sz w:val="36"/>
          <w:szCs w:val="36"/>
        </w:rPr>
      </w:pPr>
      <w:r w:rsidRPr="00D3174E">
        <w:rPr>
          <w:b/>
          <w:sz w:val="36"/>
          <w:szCs w:val="36"/>
        </w:rPr>
        <w:t>Домашнее задание для 10г на 21 марта</w:t>
      </w:r>
    </w:p>
    <w:p w:rsidR="00D3174E" w:rsidRPr="00D3174E" w:rsidRDefault="00D3174E" w:rsidP="00D3174E">
      <w:pPr>
        <w:pStyle w:val="a5"/>
        <w:numPr>
          <w:ilvl w:val="0"/>
          <w:numId w:val="2"/>
        </w:numPr>
        <w:rPr>
          <w:b/>
        </w:rPr>
      </w:pPr>
      <w:r w:rsidRPr="00D3174E">
        <w:rPr>
          <w:b/>
        </w:rPr>
        <w:t xml:space="preserve">Решение задачи </w:t>
      </w:r>
      <w:r>
        <w:rPr>
          <w:b/>
        </w:rPr>
        <w:t xml:space="preserve">разобрать и </w:t>
      </w:r>
      <w:r w:rsidRPr="00D3174E">
        <w:rPr>
          <w:b/>
        </w:rPr>
        <w:t>записать в тетрадь:</w:t>
      </w:r>
    </w:p>
    <w:p w:rsidR="00D3174E" w:rsidRDefault="00D3174E">
      <w:r>
        <w:rPr>
          <w:noProof/>
          <w:lang w:eastAsia="ru-RU"/>
        </w:rPr>
        <w:drawing>
          <wp:inline distT="0" distB="0" distL="0" distR="0">
            <wp:extent cx="4924425" cy="13736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4E" w:rsidRDefault="00D3174E" w:rsidP="00D3174E">
      <w:pPr>
        <w:pStyle w:val="a5"/>
        <w:numPr>
          <w:ilvl w:val="0"/>
          <w:numId w:val="1"/>
        </w:numPr>
      </w:pPr>
      <w:r>
        <w:t xml:space="preserve">Какие величины присутствуют в задаче? </w:t>
      </w:r>
    </w:p>
    <w:p w:rsidR="00D3174E" w:rsidRDefault="00D3174E" w:rsidP="00D3174E">
      <w:pPr>
        <w:pStyle w:val="a5"/>
        <w:numPr>
          <w:ilvl w:val="0"/>
          <w:numId w:val="1"/>
        </w:numPr>
      </w:pPr>
      <w:r>
        <w:t>Какие процессы описаны в задаче?</w:t>
      </w:r>
      <w:r>
        <w:br/>
        <w:t>После ответа на эти вопросы составляем таблицу:</w:t>
      </w:r>
    </w:p>
    <w:tbl>
      <w:tblPr>
        <w:tblStyle w:val="a6"/>
        <w:tblW w:w="9311" w:type="dxa"/>
        <w:tblInd w:w="720" w:type="dxa"/>
        <w:tblLook w:val="04A0"/>
      </w:tblPr>
      <w:tblGrid>
        <w:gridCol w:w="2070"/>
        <w:gridCol w:w="2396"/>
        <w:gridCol w:w="1870"/>
        <w:gridCol w:w="2975"/>
      </w:tblGrid>
      <w:tr w:rsidR="00D3174E" w:rsidTr="00F167F4">
        <w:tc>
          <w:tcPr>
            <w:tcW w:w="2070" w:type="dxa"/>
          </w:tcPr>
          <w:p w:rsidR="00D3174E" w:rsidRDefault="00D3174E" w:rsidP="00D3174E">
            <w:pPr>
              <w:pStyle w:val="a5"/>
              <w:ind w:left="0"/>
            </w:pPr>
          </w:p>
        </w:tc>
        <w:tc>
          <w:tcPr>
            <w:tcW w:w="2396" w:type="dxa"/>
          </w:tcPr>
          <w:p w:rsidR="00D3174E" w:rsidRDefault="00D3174E" w:rsidP="00D3174E">
            <w:pPr>
              <w:pStyle w:val="a5"/>
              <w:ind w:left="0"/>
            </w:pPr>
            <w:r>
              <w:t>Скорость</w:t>
            </w:r>
          </w:p>
        </w:tc>
        <w:tc>
          <w:tcPr>
            <w:tcW w:w="1870" w:type="dxa"/>
          </w:tcPr>
          <w:p w:rsidR="00D3174E" w:rsidRDefault="00D3174E" w:rsidP="00D3174E">
            <w:pPr>
              <w:pStyle w:val="a5"/>
              <w:ind w:left="0"/>
            </w:pPr>
            <w:r>
              <w:t>время</w:t>
            </w:r>
          </w:p>
        </w:tc>
        <w:tc>
          <w:tcPr>
            <w:tcW w:w="2975" w:type="dxa"/>
          </w:tcPr>
          <w:p w:rsidR="00D3174E" w:rsidRDefault="00D3174E" w:rsidP="00D3174E">
            <w:pPr>
              <w:pStyle w:val="a5"/>
              <w:ind w:left="0"/>
            </w:pPr>
            <w:r>
              <w:t>расстояние</w:t>
            </w:r>
          </w:p>
        </w:tc>
      </w:tr>
      <w:tr w:rsidR="00D3174E" w:rsidTr="00F167F4">
        <w:tc>
          <w:tcPr>
            <w:tcW w:w="2070" w:type="dxa"/>
          </w:tcPr>
          <w:p w:rsidR="00D3174E" w:rsidRDefault="00D3174E" w:rsidP="00D3174E">
            <w:pPr>
              <w:pStyle w:val="a5"/>
              <w:ind w:left="0"/>
            </w:pPr>
            <w:r>
              <w:t>Движение мотоциклиста от</w:t>
            </w:r>
            <w:proofErr w:type="gramStart"/>
            <w:r>
              <w:t xml:space="preserve"> А</w:t>
            </w:r>
            <w:proofErr w:type="gramEnd"/>
            <w:r>
              <w:t xml:space="preserve"> до С = движение мотоциклиста  от С до А</w:t>
            </w:r>
          </w:p>
        </w:tc>
        <w:tc>
          <w:tcPr>
            <w:tcW w:w="2396" w:type="dxa"/>
            <w:vAlign w:val="center"/>
          </w:tcPr>
          <w:p w:rsidR="00D3174E" w:rsidRPr="00D3174E" w:rsidRDefault="00D3174E" w:rsidP="00D3174E">
            <w:pPr>
              <w:pStyle w:val="a5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 w:rsidR="00D3174E" w:rsidRPr="00D3174E" w:rsidRDefault="00D3174E" w:rsidP="00D3174E">
            <w:pPr>
              <w:pStyle w:val="a5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975" w:type="dxa"/>
            <w:vAlign w:val="center"/>
          </w:tcPr>
          <w:p w:rsidR="00D3174E" w:rsidRPr="00D3174E" w:rsidRDefault="00D3174E" w:rsidP="00D3174E">
            <w:pPr>
              <w:pStyle w:val="a5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3174E" w:rsidTr="00F167F4">
        <w:tc>
          <w:tcPr>
            <w:tcW w:w="2070" w:type="dxa"/>
          </w:tcPr>
          <w:p w:rsidR="00D3174E" w:rsidRDefault="00D3174E" w:rsidP="00D3174E">
            <w:pPr>
              <w:pStyle w:val="a5"/>
              <w:ind w:left="0"/>
            </w:pPr>
            <w:r>
              <w:t>Движение автомобиля от</w:t>
            </w:r>
            <w:proofErr w:type="gramStart"/>
            <w:r>
              <w:t xml:space="preserve"> А</w:t>
            </w:r>
            <w:proofErr w:type="gramEnd"/>
            <w:r>
              <w:t xml:space="preserve"> до С</w:t>
            </w:r>
          </w:p>
        </w:tc>
        <w:tc>
          <w:tcPr>
            <w:tcW w:w="2396" w:type="dxa"/>
          </w:tcPr>
          <w:p w:rsidR="00D3174E" w:rsidRPr="00D3174E" w:rsidRDefault="00D3174E" w:rsidP="00D3174E">
            <w:pPr>
              <w:pStyle w:val="a5"/>
              <w:ind w:left="0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3174E" w:rsidRPr="00D3174E" w:rsidRDefault="00D3174E" w:rsidP="00D3174E">
            <w:pPr>
              <w:pStyle w:val="a5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975" w:type="dxa"/>
          </w:tcPr>
          <w:p w:rsidR="00D3174E" w:rsidRPr="00D3174E" w:rsidRDefault="00D3174E" w:rsidP="00D3174E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  <w:tr w:rsidR="00D3174E" w:rsidTr="00F167F4">
        <w:tc>
          <w:tcPr>
            <w:tcW w:w="2070" w:type="dxa"/>
          </w:tcPr>
          <w:p w:rsidR="00D3174E" w:rsidRDefault="00D3174E" w:rsidP="00D3174E">
            <w:pPr>
              <w:pStyle w:val="a5"/>
              <w:ind w:left="0"/>
            </w:pPr>
            <w:r>
              <w:t>Движение автомобиля от</w:t>
            </w:r>
            <w:proofErr w:type="gramStart"/>
            <w:r>
              <w:t xml:space="preserve"> С</w:t>
            </w:r>
            <w:proofErr w:type="gramEnd"/>
            <w:r>
              <w:t xml:space="preserve"> до В</w:t>
            </w:r>
          </w:p>
        </w:tc>
        <w:tc>
          <w:tcPr>
            <w:tcW w:w="2396" w:type="dxa"/>
          </w:tcPr>
          <w:p w:rsidR="00D3174E" w:rsidRPr="00D3174E" w:rsidRDefault="00D3174E" w:rsidP="00D3174E">
            <w:pPr>
              <w:pStyle w:val="a5"/>
              <w:ind w:left="0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3174E" w:rsidRPr="00D3174E" w:rsidRDefault="00D3174E" w:rsidP="00D3174E">
            <w:pPr>
              <w:pStyle w:val="a5"/>
              <w:ind w:left="0"/>
              <w:rPr>
                <w:sz w:val="32"/>
                <w:szCs w:val="32"/>
              </w:rPr>
            </w:pPr>
          </w:p>
        </w:tc>
        <w:tc>
          <w:tcPr>
            <w:tcW w:w="2975" w:type="dxa"/>
          </w:tcPr>
          <w:p w:rsidR="00D3174E" w:rsidRPr="00D3174E" w:rsidRDefault="00D3174E" w:rsidP="00D3174E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</w:tbl>
    <w:p w:rsidR="00D3174E" w:rsidRDefault="00D3174E" w:rsidP="00D3174E">
      <w:pPr>
        <w:pStyle w:val="a5"/>
      </w:pPr>
    </w:p>
    <w:p w:rsidR="00F167F4" w:rsidRDefault="00D3174E" w:rsidP="00D3174E">
      <w:pPr>
        <w:pStyle w:val="a5"/>
        <w:numPr>
          <w:ilvl w:val="0"/>
          <w:numId w:val="1"/>
        </w:numPr>
      </w:pPr>
      <w:r>
        <w:t xml:space="preserve">Заполняем таблицу: </w:t>
      </w:r>
      <w:r>
        <w:br/>
        <w:t xml:space="preserve">пусть </w:t>
      </w:r>
      <w:proofErr w:type="spellStart"/>
      <w:r>
        <w:t>х</w:t>
      </w:r>
      <w:proofErr w:type="spellEnd"/>
      <w:r>
        <w:t xml:space="preserve"> км от</w:t>
      </w:r>
      <w:proofErr w:type="gramStart"/>
      <w:r>
        <w:t xml:space="preserve"> А</w:t>
      </w:r>
      <w:proofErr w:type="gramEnd"/>
      <w:r>
        <w:t xml:space="preserve"> до С, тогда от С до В  - (150-х) км, </w:t>
      </w:r>
      <w:r>
        <w:br/>
      </w:r>
      <w:r w:rsidR="00F167F4">
        <w:t xml:space="preserve">время, затраченное автомобилистом на путь от С до В равно времени мотоциклиста от С до А, тогда, его скорость равна </w:t>
      </w:r>
      <w:r w:rsidR="00F167F4" w:rsidRPr="00C451CD">
        <w:rPr>
          <w:position w:val="-24"/>
          <w:sz w:val="32"/>
          <w:szCs w:val="32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0pt;height:30.75pt" o:ole="">
            <v:imagedata r:id="rId6" o:title=""/>
          </v:shape>
          <o:OLEObject Type="Embed" ProgID="Equation.3" ShapeID="_x0000_i1061" DrawAspect="Content" ObjectID="_1424885136" r:id="rId7"/>
        </w:object>
      </w:r>
      <w:r w:rsidR="00F167F4" w:rsidRPr="00F167F4">
        <w:t xml:space="preserve"> </w:t>
      </w:r>
    </w:p>
    <w:p w:rsidR="00E6037B" w:rsidRDefault="00F167F4" w:rsidP="00F167F4">
      <w:pPr>
        <w:pStyle w:val="a5"/>
      </w:pPr>
      <w:r>
        <w:t xml:space="preserve">время, затраченное мотоциклистом </w:t>
      </w:r>
      <w:proofErr w:type="spellStart"/>
      <w:r>
        <w:t>х</w:t>
      </w:r>
      <w:proofErr w:type="spellEnd"/>
      <w:r>
        <w:t xml:space="preserve">/90 часов, тогда автомобилем ( </w:t>
      </w:r>
      <w:proofErr w:type="spellStart"/>
      <w:r>
        <w:t>х</w:t>
      </w:r>
      <w:proofErr w:type="spellEnd"/>
      <w:r>
        <w:t>/90+0,5) часа, умножаем скорость автомобиля на время  (на участке АС</w:t>
      </w:r>
      <w:proofErr w:type="gramStart"/>
      <w:r>
        <w:t>)п</w:t>
      </w:r>
      <w:proofErr w:type="gramEnd"/>
      <w:r>
        <w:t xml:space="preserve">олучаем расстояние АС, т.е. х. </w:t>
      </w:r>
    </w:p>
    <w:tbl>
      <w:tblPr>
        <w:tblStyle w:val="a6"/>
        <w:tblW w:w="9311" w:type="dxa"/>
        <w:tblInd w:w="720" w:type="dxa"/>
        <w:tblLook w:val="04A0"/>
      </w:tblPr>
      <w:tblGrid>
        <w:gridCol w:w="2070"/>
        <w:gridCol w:w="2396"/>
        <w:gridCol w:w="1870"/>
        <w:gridCol w:w="2975"/>
      </w:tblGrid>
      <w:tr w:rsidR="00E6037B" w:rsidTr="00EF7824">
        <w:tc>
          <w:tcPr>
            <w:tcW w:w="2070" w:type="dxa"/>
          </w:tcPr>
          <w:p w:rsidR="00E6037B" w:rsidRDefault="00E6037B" w:rsidP="00EF7824">
            <w:pPr>
              <w:pStyle w:val="a5"/>
              <w:ind w:left="0"/>
            </w:pPr>
          </w:p>
        </w:tc>
        <w:tc>
          <w:tcPr>
            <w:tcW w:w="2396" w:type="dxa"/>
          </w:tcPr>
          <w:p w:rsidR="00E6037B" w:rsidRDefault="00E6037B" w:rsidP="00EF7824">
            <w:pPr>
              <w:pStyle w:val="a5"/>
              <w:ind w:left="0"/>
            </w:pPr>
            <w:r>
              <w:t>Скорость</w:t>
            </w:r>
          </w:p>
        </w:tc>
        <w:tc>
          <w:tcPr>
            <w:tcW w:w="1870" w:type="dxa"/>
          </w:tcPr>
          <w:p w:rsidR="00E6037B" w:rsidRDefault="00E6037B" w:rsidP="00EF7824">
            <w:pPr>
              <w:pStyle w:val="a5"/>
              <w:ind w:left="0"/>
            </w:pPr>
            <w:r>
              <w:t>время</w:t>
            </w:r>
          </w:p>
        </w:tc>
        <w:tc>
          <w:tcPr>
            <w:tcW w:w="2975" w:type="dxa"/>
          </w:tcPr>
          <w:p w:rsidR="00E6037B" w:rsidRDefault="00E6037B" w:rsidP="00EF7824">
            <w:pPr>
              <w:pStyle w:val="a5"/>
              <w:ind w:left="0"/>
            </w:pPr>
            <w:r>
              <w:t>расстояние</w:t>
            </w:r>
          </w:p>
        </w:tc>
      </w:tr>
      <w:tr w:rsidR="00E6037B" w:rsidTr="00EF7824">
        <w:tc>
          <w:tcPr>
            <w:tcW w:w="2070" w:type="dxa"/>
          </w:tcPr>
          <w:p w:rsidR="00E6037B" w:rsidRDefault="00E6037B" w:rsidP="00EF7824">
            <w:pPr>
              <w:pStyle w:val="a5"/>
              <w:ind w:left="0"/>
            </w:pPr>
            <w:r>
              <w:t>Движение мотоциклиста от</w:t>
            </w:r>
            <w:proofErr w:type="gramStart"/>
            <w:r>
              <w:t xml:space="preserve"> А</w:t>
            </w:r>
            <w:proofErr w:type="gramEnd"/>
            <w:r>
              <w:t xml:space="preserve"> до С = движение мотоциклиста  от С до А</w:t>
            </w:r>
          </w:p>
        </w:tc>
        <w:tc>
          <w:tcPr>
            <w:tcW w:w="2396" w:type="dxa"/>
            <w:vAlign w:val="center"/>
          </w:tcPr>
          <w:p w:rsidR="00E6037B" w:rsidRPr="00D3174E" w:rsidRDefault="00E6037B" w:rsidP="00EF7824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 w:rsidRPr="00D3174E">
              <w:rPr>
                <w:sz w:val="32"/>
                <w:szCs w:val="32"/>
              </w:rPr>
              <w:t>90</w:t>
            </w:r>
          </w:p>
        </w:tc>
        <w:tc>
          <w:tcPr>
            <w:tcW w:w="1870" w:type="dxa"/>
            <w:vAlign w:val="center"/>
          </w:tcPr>
          <w:p w:rsidR="00E6037B" w:rsidRPr="00D3174E" w:rsidRDefault="00E6037B" w:rsidP="00EF7824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</w:t>
            </w:r>
            <w:proofErr w:type="spellEnd"/>
            <w:r w:rsidRPr="00D3174E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90</w:t>
            </w:r>
          </w:p>
        </w:tc>
        <w:tc>
          <w:tcPr>
            <w:tcW w:w="2975" w:type="dxa"/>
            <w:vAlign w:val="center"/>
          </w:tcPr>
          <w:p w:rsidR="00E6037B" w:rsidRPr="00D3174E" w:rsidRDefault="00E6037B" w:rsidP="00EF7824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D3174E">
              <w:rPr>
                <w:sz w:val="32"/>
                <w:szCs w:val="32"/>
              </w:rPr>
              <w:t>х</w:t>
            </w:r>
            <w:proofErr w:type="spellEnd"/>
          </w:p>
        </w:tc>
      </w:tr>
      <w:tr w:rsidR="00E6037B" w:rsidTr="00EF7824">
        <w:tc>
          <w:tcPr>
            <w:tcW w:w="2070" w:type="dxa"/>
          </w:tcPr>
          <w:p w:rsidR="00E6037B" w:rsidRDefault="00E6037B" w:rsidP="00EF7824">
            <w:pPr>
              <w:pStyle w:val="a5"/>
              <w:ind w:left="0"/>
            </w:pPr>
            <w:r>
              <w:t>Движение автомобиля от</w:t>
            </w:r>
            <w:proofErr w:type="gramStart"/>
            <w:r>
              <w:t xml:space="preserve"> А</w:t>
            </w:r>
            <w:proofErr w:type="gramEnd"/>
            <w:r>
              <w:t xml:space="preserve"> до С</w:t>
            </w:r>
          </w:p>
        </w:tc>
        <w:tc>
          <w:tcPr>
            <w:tcW w:w="2396" w:type="dxa"/>
          </w:tcPr>
          <w:p w:rsidR="00E6037B" w:rsidRPr="00D3174E" w:rsidRDefault="00E6037B" w:rsidP="00EF7824">
            <w:pPr>
              <w:pStyle w:val="a5"/>
              <w:ind w:left="0"/>
              <w:rPr>
                <w:sz w:val="32"/>
                <w:szCs w:val="32"/>
              </w:rPr>
            </w:pPr>
            <w:r w:rsidRPr="00C451CD">
              <w:rPr>
                <w:position w:val="-24"/>
                <w:sz w:val="32"/>
                <w:szCs w:val="32"/>
              </w:rPr>
              <w:object w:dxaOrig="1200" w:dyaOrig="620">
                <v:shape id="_x0000_i1125" type="#_x0000_t75" style="width:60pt;height:30.75pt" o:ole="">
                  <v:imagedata r:id="rId6" o:title=""/>
                </v:shape>
                <o:OLEObject Type="Embed" ProgID="Equation.3" ShapeID="_x0000_i1125" DrawAspect="Content" ObjectID="_1424885137" r:id="rId8"/>
              </w:object>
            </w:r>
          </w:p>
        </w:tc>
        <w:tc>
          <w:tcPr>
            <w:tcW w:w="1870" w:type="dxa"/>
          </w:tcPr>
          <w:p w:rsidR="00E6037B" w:rsidRPr="00D3174E" w:rsidRDefault="00E6037B" w:rsidP="00EF7824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t>х</w:t>
            </w:r>
            <w:proofErr w:type="spellEnd"/>
            <w:r>
              <w:t>/90+0,5</w:t>
            </w:r>
          </w:p>
        </w:tc>
        <w:tc>
          <w:tcPr>
            <w:tcW w:w="2975" w:type="dxa"/>
          </w:tcPr>
          <w:p w:rsidR="00E6037B" w:rsidRPr="00D3174E" w:rsidRDefault="00E6037B" w:rsidP="00EF7824">
            <w:pPr>
              <w:pStyle w:val="a5"/>
              <w:ind w:left="0"/>
              <w:rPr>
                <w:sz w:val="32"/>
                <w:szCs w:val="32"/>
              </w:rPr>
            </w:pPr>
            <w:r w:rsidRPr="00F167F4">
              <w:rPr>
                <w:position w:val="-28"/>
                <w:sz w:val="32"/>
                <w:szCs w:val="32"/>
              </w:rPr>
              <w:object w:dxaOrig="2299" w:dyaOrig="680">
                <v:shape id="_x0000_i1126" type="#_x0000_t75" style="width:114.75pt;height:33.75pt" o:ole="">
                  <v:imagedata r:id="rId9" o:title=""/>
                </v:shape>
                <o:OLEObject Type="Embed" ProgID="Equation.3" ShapeID="_x0000_i1126" DrawAspect="Content" ObjectID="_1424885138" r:id="rId10"/>
              </w:object>
            </w:r>
            <w:proofErr w:type="spellStart"/>
            <w:r>
              <w:rPr>
                <w:sz w:val="32"/>
                <w:szCs w:val="32"/>
              </w:rPr>
              <w:t>=х</w:t>
            </w:r>
            <w:proofErr w:type="spellEnd"/>
          </w:p>
        </w:tc>
      </w:tr>
      <w:tr w:rsidR="00E6037B" w:rsidTr="00EF7824">
        <w:tc>
          <w:tcPr>
            <w:tcW w:w="2070" w:type="dxa"/>
          </w:tcPr>
          <w:p w:rsidR="00E6037B" w:rsidRDefault="00E6037B" w:rsidP="00EF7824">
            <w:pPr>
              <w:pStyle w:val="a5"/>
              <w:ind w:left="0"/>
            </w:pPr>
            <w:r>
              <w:t>Движение автомобиля от</w:t>
            </w:r>
            <w:proofErr w:type="gramStart"/>
            <w:r>
              <w:t xml:space="preserve"> С</w:t>
            </w:r>
            <w:proofErr w:type="gramEnd"/>
            <w:r>
              <w:t xml:space="preserve"> до В</w:t>
            </w:r>
          </w:p>
        </w:tc>
        <w:tc>
          <w:tcPr>
            <w:tcW w:w="2396" w:type="dxa"/>
          </w:tcPr>
          <w:p w:rsidR="00E6037B" w:rsidRPr="00D3174E" w:rsidRDefault="00E6037B" w:rsidP="00EF7824">
            <w:pPr>
              <w:pStyle w:val="a5"/>
              <w:ind w:left="0"/>
              <w:rPr>
                <w:sz w:val="32"/>
                <w:szCs w:val="32"/>
              </w:rPr>
            </w:pPr>
            <w:r w:rsidRPr="00C451CD">
              <w:rPr>
                <w:position w:val="-56"/>
                <w:sz w:val="32"/>
                <w:szCs w:val="32"/>
              </w:rPr>
              <w:object w:dxaOrig="2180" w:dyaOrig="940">
                <v:shape id="_x0000_i1124" type="#_x0000_t75" style="width:108.75pt;height:47.25pt" o:ole="">
                  <v:imagedata r:id="rId11" o:title=""/>
                </v:shape>
                <o:OLEObject Type="Embed" ProgID="Equation.3" ShapeID="_x0000_i1124" DrawAspect="Content" ObjectID="_1424885139" r:id="rId12"/>
              </w:object>
            </w:r>
          </w:p>
        </w:tc>
        <w:tc>
          <w:tcPr>
            <w:tcW w:w="1870" w:type="dxa"/>
          </w:tcPr>
          <w:p w:rsidR="00E6037B" w:rsidRPr="00D3174E" w:rsidRDefault="00E6037B" w:rsidP="00EF7824">
            <w:pPr>
              <w:pStyle w:val="a5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</w:t>
            </w:r>
            <w:proofErr w:type="spellEnd"/>
            <w:r w:rsidRPr="00D3174E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90</w:t>
            </w:r>
          </w:p>
        </w:tc>
        <w:tc>
          <w:tcPr>
            <w:tcW w:w="2975" w:type="dxa"/>
          </w:tcPr>
          <w:p w:rsidR="00E6037B" w:rsidRPr="00D3174E" w:rsidRDefault="00E6037B" w:rsidP="00EF7824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150-х</w:t>
            </w:r>
          </w:p>
        </w:tc>
      </w:tr>
    </w:tbl>
    <w:p w:rsidR="00D3174E" w:rsidRPr="00F167F4" w:rsidRDefault="00F167F4" w:rsidP="00F167F4">
      <w:pPr>
        <w:pStyle w:val="a5"/>
      </w:pPr>
      <w:r>
        <w:t>Получаем уравнение:</w:t>
      </w:r>
    </w:p>
    <w:p w:rsidR="00F167F4" w:rsidRDefault="00F167F4" w:rsidP="00F167F4">
      <w:pPr>
        <w:pStyle w:val="a5"/>
        <w:rPr>
          <w:sz w:val="32"/>
          <w:szCs w:val="32"/>
        </w:rPr>
      </w:pPr>
      <w:r w:rsidRPr="00F167F4">
        <w:rPr>
          <w:position w:val="-28"/>
          <w:sz w:val="32"/>
          <w:szCs w:val="32"/>
        </w:rPr>
        <w:object w:dxaOrig="2720" w:dyaOrig="680">
          <v:shape id="_x0000_i1066" type="#_x0000_t75" style="width:135.75pt;height:33.75pt" o:ole="">
            <v:imagedata r:id="rId13" o:title=""/>
          </v:shape>
          <o:OLEObject Type="Embed" ProgID="Equation.3" ShapeID="_x0000_i1066" DrawAspect="Content" ObjectID="_1424885140" r:id="rId14"/>
        </w:object>
      </w:r>
    </w:p>
    <w:p w:rsidR="00F167F4" w:rsidRPr="00F167F4" w:rsidRDefault="00F167F4" w:rsidP="00F167F4">
      <w:pPr>
        <w:pStyle w:val="a5"/>
        <w:numPr>
          <w:ilvl w:val="0"/>
          <w:numId w:val="1"/>
        </w:numPr>
      </w:pPr>
      <w:r>
        <w:rPr>
          <w:sz w:val="32"/>
          <w:szCs w:val="32"/>
        </w:rPr>
        <w:t>Решаем уравнение:</w:t>
      </w:r>
    </w:p>
    <w:p w:rsidR="00F167F4" w:rsidRDefault="00F167F4" w:rsidP="00F167F4">
      <w:pPr>
        <w:pStyle w:val="a5"/>
        <w:rPr>
          <w:sz w:val="32"/>
          <w:szCs w:val="32"/>
        </w:rPr>
      </w:pPr>
      <w:r w:rsidRPr="00F167F4">
        <w:rPr>
          <w:position w:val="-28"/>
          <w:sz w:val="32"/>
          <w:szCs w:val="32"/>
        </w:rPr>
        <w:object w:dxaOrig="2720" w:dyaOrig="680">
          <v:shape id="_x0000_i1071" type="#_x0000_t75" style="width:135.75pt;height:33.75pt" o:ole="">
            <v:imagedata r:id="rId15" o:title=""/>
          </v:shape>
          <o:OLEObject Type="Embed" ProgID="Equation.3" ShapeID="_x0000_i1071" DrawAspect="Content" ObjectID="_1424885141" r:id="rId16"/>
        </w:object>
      </w:r>
    </w:p>
    <w:p w:rsidR="00F167F4" w:rsidRDefault="00F167F4" w:rsidP="00F167F4">
      <w:pPr>
        <w:pStyle w:val="a5"/>
        <w:rPr>
          <w:sz w:val="32"/>
          <w:szCs w:val="32"/>
        </w:rPr>
      </w:pPr>
      <w:r w:rsidRPr="00F167F4">
        <w:rPr>
          <w:position w:val="-28"/>
          <w:sz w:val="32"/>
          <w:szCs w:val="32"/>
        </w:rPr>
        <w:object w:dxaOrig="2560" w:dyaOrig="680">
          <v:shape id="_x0000_i1079" type="#_x0000_t75" style="width:128.25pt;height:33.75pt" o:ole="">
            <v:imagedata r:id="rId17" o:title=""/>
          </v:shape>
          <o:OLEObject Type="Embed" ProgID="Equation.3" ShapeID="_x0000_i1079" DrawAspect="Content" ObjectID="_1424885142" r:id="rId18"/>
        </w:object>
      </w:r>
    </w:p>
    <w:p w:rsidR="00F167F4" w:rsidRDefault="00F167F4" w:rsidP="00F167F4">
      <w:pPr>
        <w:pStyle w:val="a5"/>
        <w:rPr>
          <w:sz w:val="32"/>
          <w:szCs w:val="32"/>
        </w:rPr>
      </w:pPr>
      <w:r w:rsidRPr="00F167F4">
        <w:rPr>
          <w:position w:val="-28"/>
          <w:sz w:val="32"/>
          <w:szCs w:val="32"/>
        </w:rPr>
        <w:object w:dxaOrig="2320" w:dyaOrig="680">
          <v:shape id="_x0000_i1087" type="#_x0000_t75" style="width:116.25pt;height:33.75pt" o:ole="">
            <v:imagedata r:id="rId19" o:title=""/>
          </v:shape>
          <o:OLEObject Type="Embed" ProgID="Equation.3" ShapeID="_x0000_i1087" DrawAspect="Content" ObjectID="_1424885143" r:id="rId20"/>
        </w:object>
      </w:r>
    </w:p>
    <w:p w:rsidR="00F167F4" w:rsidRDefault="00F167F4" w:rsidP="00F167F4">
      <w:pPr>
        <w:pStyle w:val="a5"/>
        <w:rPr>
          <w:sz w:val="32"/>
          <w:szCs w:val="32"/>
        </w:rPr>
      </w:pPr>
      <w:r w:rsidRPr="00F167F4">
        <w:rPr>
          <w:position w:val="-10"/>
          <w:sz w:val="32"/>
          <w:szCs w:val="32"/>
        </w:rPr>
        <w:object w:dxaOrig="2100" w:dyaOrig="360">
          <v:shape id="_x0000_i1098" type="#_x0000_t75" style="width:105pt;height:18pt" o:ole="">
            <v:imagedata r:id="rId21" o:title=""/>
          </v:shape>
          <o:OLEObject Type="Embed" ProgID="Equation.3" ShapeID="_x0000_i1098" DrawAspect="Content" ObjectID="_1424885144" r:id="rId22"/>
        </w:object>
      </w:r>
    </w:p>
    <w:p w:rsidR="00F167F4" w:rsidRDefault="00557C62" w:rsidP="00F167F4">
      <w:pPr>
        <w:pStyle w:val="a5"/>
        <w:rPr>
          <w:sz w:val="32"/>
          <w:szCs w:val="32"/>
        </w:rPr>
      </w:pPr>
      <w:r w:rsidRPr="00F167F4">
        <w:rPr>
          <w:position w:val="-6"/>
          <w:sz w:val="32"/>
          <w:szCs w:val="32"/>
        </w:rPr>
        <w:object w:dxaOrig="3000" w:dyaOrig="320">
          <v:shape id="_x0000_i1105" type="#_x0000_t75" style="width:150pt;height:15.75pt" o:ole="">
            <v:imagedata r:id="rId23" o:title=""/>
          </v:shape>
          <o:OLEObject Type="Embed" ProgID="Equation.3" ShapeID="_x0000_i1105" DrawAspect="Content" ObjectID="_1424885145" r:id="rId24"/>
        </w:object>
      </w:r>
    </w:p>
    <w:p w:rsidR="00F167F4" w:rsidRDefault="00557C62" w:rsidP="00F167F4">
      <w:pPr>
        <w:pStyle w:val="a5"/>
        <w:rPr>
          <w:sz w:val="32"/>
          <w:szCs w:val="32"/>
        </w:rPr>
      </w:pPr>
      <w:r w:rsidRPr="00557C62">
        <w:rPr>
          <w:position w:val="-6"/>
          <w:sz w:val="32"/>
          <w:szCs w:val="32"/>
        </w:rPr>
        <w:object w:dxaOrig="2200" w:dyaOrig="320">
          <v:shape id="_x0000_i1114" type="#_x0000_t75" style="width:110.25pt;height:15.75pt" o:ole="">
            <v:imagedata r:id="rId25" o:title=""/>
          </v:shape>
          <o:OLEObject Type="Embed" ProgID="Equation.3" ShapeID="_x0000_i1114" DrawAspect="Content" ObjectID="_1424885146" r:id="rId26"/>
        </w:object>
      </w:r>
    </w:p>
    <w:p w:rsidR="00F167F4" w:rsidRDefault="00557C62" w:rsidP="00F167F4">
      <w:pPr>
        <w:pStyle w:val="a5"/>
      </w:pPr>
      <w:r>
        <w:t>Квадратное уравнение решить самостоятельно.</w:t>
      </w:r>
    </w:p>
    <w:p w:rsidR="00557C62" w:rsidRDefault="00557C62" w:rsidP="00557C62">
      <w:pPr>
        <w:pStyle w:val="a5"/>
        <w:numPr>
          <w:ilvl w:val="0"/>
          <w:numId w:val="1"/>
        </w:numPr>
      </w:pPr>
      <w:r>
        <w:t>Записать ответ.</w:t>
      </w:r>
    </w:p>
    <w:p w:rsidR="008C1898" w:rsidRDefault="008C1898" w:rsidP="008C1898">
      <w:pPr>
        <w:pStyle w:val="a5"/>
      </w:pPr>
    </w:p>
    <w:p w:rsidR="008C1898" w:rsidRDefault="008C1898" w:rsidP="008C1898">
      <w:pPr>
        <w:pStyle w:val="a5"/>
        <w:numPr>
          <w:ilvl w:val="0"/>
          <w:numId w:val="2"/>
        </w:numPr>
      </w:pPr>
      <w:r>
        <w:t>Решить задачи:</w:t>
      </w:r>
    </w:p>
    <w:p w:rsidR="008C1898" w:rsidRDefault="008C1898" w:rsidP="008C18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857625" cy="8477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98" w:rsidRDefault="008C1898" w:rsidP="008C18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762375" cy="73342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98" w:rsidRDefault="008C1898" w:rsidP="008C18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162425" cy="9620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898" w:rsidSect="0084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9D2"/>
    <w:multiLevelType w:val="hybridMultilevel"/>
    <w:tmpl w:val="AA3A1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57DF"/>
    <w:multiLevelType w:val="hybridMultilevel"/>
    <w:tmpl w:val="05168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4E"/>
    <w:rsid w:val="00557C62"/>
    <w:rsid w:val="0084069F"/>
    <w:rsid w:val="008C1898"/>
    <w:rsid w:val="00C451CD"/>
    <w:rsid w:val="00D3174E"/>
    <w:rsid w:val="00E6037B"/>
    <w:rsid w:val="00F1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74E"/>
    <w:pPr>
      <w:ind w:left="720"/>
      <w:contextualSpacing/>
    </w:pPr>
  </w:style>
  <w:style w:type="table" w:styleId="a6">
    <w:name w:val="Table Grid"/>
    <w:basedOn w:val="a1"/>
    <w:uiPriority w:val="59"/>
    <w:rsid w:val="00D3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2013-03-15T13:45:00Z</dcterms:created>
  <dcterms:modified xsi:type="dcterms:W3CDTF">2013-03-15T16:38:00Z</dcterms:modified>
</cp:coreProperties>
</file>